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9B" w:rsidRDefault="0076209B" w:rsidP="0076209B">
      <w:pPr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Samenvatting voordracht PAOG Nascholing “wat heeft 2017 ons gebracht?”.</w:t>
      </w:r>
    </w:p>
    <w:p w:rsidR="00255ADE" w:rsidRDefault="00255ADE" w:rsidP="0076209B">
      <w:pPr>
        <w:rPr>
          <w:rFonts w:ascii="Georgia" w:eastAsia="Times New Roman" w:hAnsi="Georgia" w:cs="Arial"/>
          <w:color w:val="000000"/>
          <w:sz w:val="20"/>
          <w:szCs w:val="20"/>
        </w:rPr>
      </w:pPr>
    </w:p>
    <w:p w:rsidR="0076209B" w:rsidRDefault="0076209B" w:rsidP="0076209B">
      <w:pPr>
        <w:rPr>
          <w:rFonts w:ascii="Georgia" w:eastAsia="Times New Roman" w:hAnsi="Georgia" w:cs="Arial"/>
          <w:b/>
          <w:color w:val="000000"/>
          <w:sz w:val="21"/>
          <w:szCs w:val="21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Titel: </w:t>
      </w:r>
      <w:r>
        <w:rPr>
          <w:rFonts w:ascii="Georgia" w:eastAsia="Times New Roman" w:hAnsi="Georgia" w:cs="Arial"/>
          <w:b/>
          <w:color w:val="000000"/>
          <w:sz w:val="21"/>
          <w:szCs w:val="21"/>
        </w:rPr>
        <w:t>W</w:t>
      </w:r>
      <w:r w:rsidRPr="0076209B">
        <w:rPr>
          <w:rFonts w:ascii="Georgia" w:eastAsia="Times New Roman" w:hAnsi="Georgia" w:cs="Arial"/>
          <w:b/>
          <w:color w:val="000000"/>
          <w:sz w:val="21"/>
          <w:szCs w:val="21"/>
        </w:rPr>
        <w:t>at bracht de wetenschap ons voor de psychotherapie?</w:t>
      </w:r>
      <w:r w:rsidR="00255ADE">
        <w:rPr>
          <w:rFonts w:ascii="Georgia" w:eastAsia="Times New Roman" w:hAnsi="Georgia" w:cs="Arial"/>
          <w:b/>
          <w:color w:val="000000"/>
          <w:sz w:val="21"/>
          <w:szCs w:val="21"/>
        </w:rPr>
        <w:t xml:space="preserve"> Cora Rutten, klinisch psycholoog, psychotherapeut.</w:t>
      </w:r>
    </w:p>
    <w:p w:rsidR="006F020E" w:rsidRDefault="006F020E" w:rsidP="0076209B">
      <w:pPr>
        <w:pStyle w:val="Lijstalinea"/>
        <w:numPr>
          <w:ilvl w:val="0"/>
          <w:numId w:val="1"/>
        </w:numPr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De actuele stand van zaken met betrekking tot evidentie voor psychotherapie zal </w:t>
      </w:r>
      <w:r w:rsidR="006237B2">
        <w:rPr>
          <w:rFonts w:ascii="Georgia" w:eastAsia="Times New Roman" w:hAnsi="Georgia" w:cs="Arial"/>
          <w:color w:val="000000"/>
          <w:sz w:val="20"/>
          <w:szCs w:val="20"/>
        </w:rPr>
        <w:t xml:space="preserve">kort </w:t>
      </w:r>
      <w:r>
        <w:rPr>
          <w:rFonts w:ascii="Georgia" w:eastAsia="Times New Roman" w:hAnsi="Georgia" w:cs="Arial"/>
          <w:color w:val="000000"/>
          <w:sz w:val="20"/>
          <w:szCs w:val="20"/>
        </w:rPr>
        <w:t xml:space="preserve">worden besproken aan de hand van 2 recente artikelen en reacties daarop. </w:t>
      </w:r>
      <w:r w:rsidR="0076209B" w:rsidRPr="006F020E">
        <w:rPr>
          <w:rFonts w:ascii="Georgia" w:eastAsia="Times New Roman" w:hAnsi="Georgia" w:cs="Arial"/>
          <w:color w:val="000000"/>
          <w:sz w:val="20"/>
          <w:szCs w:val="20"/>
        </w:rPr>
        <w:t>Enigszins pessimisme voor evidentie voor CGT enerzijds en anderzijds een meer optimistisch geluid voor evidentie van psychodynamische psychotherapi</w:t>
      </w:r>
      <w:r>
        <w:rPr>
          <w:rFonts w:ascii="Georgia" w:eastAsia="Times New Roman" w:hAnsi="Georgia" w:cs="Arial"/>
          <w:color w:val="000000"/>
          <w:sz w:val="20"/>
          <w:szCs w:val="20"/>
        </w:rPr>
        <w:t>e</w:t>
      </w:r>
      <w:r w:rsidR="0076209B" w:rsidRPr="006F020E">
        <w:rPr>
          <w:rFonts w:ascii="Georgia" w:eastAsia="Times New Roman" w:hAnsi="Georgia" w:cs="Arial"/>
          <w:color w:val="000000"/>
          <w:sz w:val="20"/>
          <w:szCs w:val="20"/>
        </w:rPr>
        <w:t>ën.</w:t>
      </w:r>
    </w:p>
    <w:p w:rsidR="0076209B" w:rsidRDefault="0076209B" w:rsidP="0076209B">
      <w:pPr>
        <w:pStyle w:val="Lijstalinea"/>
        <w:numPr>
          <w:ilvl w:val="0"/>
          <w:numId w:val="1"/>
        </w:numPr>
        <w:rPr>
          <w:rFonts w:ascii="Georgia" w:eastAsia="Times New Roman" w:hAnsi="Georgia" w:cs="Arial"/>
          <w:color w:val="000000"/>
          <w:sz w:val="20"/>
          <w:szCs w:val="20"/>
        </w:rPr>
      </w:pPr>
      <w:r w:rsidRPr="006F020E">
        <w:rPr>
          <w:rFonts w:ascii="Georgia" w:eastAsia="Times New Roman" w:hAnsi="Georgia" w:cs="Arial"/>
          <w:color w:val="000000"/>
          <w:sz w:val="20"/>
          <w:szCs w:val="20"/>
        </w:rPr>
        <w:t>Daarnaast zal een nieuwe theorie over</w:t>
      </w:r>
      <w:r w:rsidR="006F020E">
        <w:rPr>
          <w:rFonts w:ascii="Georgia" w:eastAsia="Times New Roman" w:hAnsi="Georgia" w:cs="Arial"/>
          <w:color w:val="000000"/>
          <w:sz w:val="20"/>
          <w:szCs w:val="20"/>
        </w:rPr>
        <w:t xml:space="preserve"> een</w:t>
      </w:r>
      <w:r w:rsidRPr="006F020E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="006F020E">
        <w:rPr>
          <w:rFonts w:ascii="Georgia" w:eastAsia="Times New Roman" w:hAnsi="Georgia" w:cs="Arial"/>
          <w:color w:val="000000"/>
          <w:sz w:val="20"/>
          <w:szCs w:val="20"/>
        </w:rPr>
        <w:t>g-factor voor de ontwikkeling van psychopathologie</w:t>
      </w:r>
      <w:r w:rsidRPr="006F020E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="006237B2">
        <w:rPr>
          <w:rFonts w:ascii="Georgia" w:eastAsia="Times New Roman" w:hAnsi="Georgia" w:cs="Arial"/>
          <w:color w:val="000000"/>
          <w:sz w:val="20"/>
          <w:szCs w:val="20"/>
        </w:rPr>
        <w:t xml:space="preserve">beknopt </w:t>
      </w:r>
      <w:r w:rsidRPr="006F020E">
        <w:rPr>
          <w:rFonts w:ascii="Georgia" w:eastAsia="Times New Roman" w:hAnsi="Georgia" w:cs="Arial"/>
          <w:color w:val="000000"/>
          <w:sz w:val="20"/>
          <w:szCs w:val="20"/>
        </w:rPr>
        <w:t xml:space="preserve">worden belicht, naast het begrip </w:t>
      </w:r>
      <w:proofErr w:type="spellStart"/>
      <w:r w:rsidRPr="006F020E">
        <w:rPr>
          <w:rFonts w:ascii="Georgia" w:eastAsia="Times New Roman" w:hAnsi="Georgia" w:cs="Arial"/>
          <w:color w:val="000000"/>
          <w:sz w:val="20"/>
          <w:szCs w:val="20"/>
        </w:rPr>
        <w:t>epistemic</w:t>
      </w:r>
      <w:proofErr w:type="spellEnd"/>
      <w:r w:rsidRPr="006F020E">
        <w:rPr>
          <w:rFonts w:ascii="Georgia" w:eastAsia="Times New Roman" w:hAnsi="Georgia" w:cs="Arial"/>
          <w:color w:val="000000"/>
          <w:sz w:val="20"/>
          <w:szCs w:val="20"/>
        </w:rPr>
        <w:t xml:space="preserve"> trust </w:t>
      </w:r>
      <w:r w:rsidR="006F020E">
        <w:rPr>
          <w:rFonts w:ascii="Georgia" w:eastAsia="Times New Roman" w:hAnsi="Georgia" w:cs="Arial"/>
          <w:color w:val="000000"/>
          <w:sz w:val="20"/>
          <w:szCs w:val="20"/>
        </w:rPr>
        <w:t xml:space="preserve">dat is ontwikkeld door de grondlegger van </w:t>
      </w:r>
      <w:r w:rsidRPr="006F020E">
        <w:rPr>
          <w:rFonts w:ascii="Georgia" w:eastAsia="Times New Roman" w:hAnsi="Georgia" w:cs="Arial"/>
          <w:color w:val="000000"/>
          <w:sz w:val="20"/>
          <w:szCs w:val="20"/>
        </w:rPr>
        <w:t xml:space="preserve">de </w:t>
      </w:r>
      <w:proofErr w:type="spellStart"/>
      <w:r w:rsidRPr="006F020E">
        <w:rPr>
          <w:rFonts w:ascii="Georgia" w:eastAsia="Times New Roman" w:hAnsi="Georgia" w:cs="Arial"/>
          <w:color w:val="000000"/>
          <w:sz w:val="20"/>
          <w:szCs w:val="20"/>
        </w:rPr>
        <w:t>mentalization</w:t>
      </w:r>
      <w:proofErr w:type="spellEnd"/>
      <w:r w:rsidRPr="006F020E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proofErr w:type="spellStart"/>
      <w:r w:rsidRPr="006F020E">
        <w:rPr>
          <w:rFonts w:ascii="Georgia" w:eastAsia="Times New Roman" w:hAnsi="Georgia" w:cs="Arial"/>
          <w:color w:val="000000"/>
          <w:sz w:val="20"/>
          <w:szCs w:val="20"/>
        </w:rPr>
        <w:t>ba</w:t>
      </w:r>
      <w:r w:rsidR="006F020E">
        <w:rPr>
          <w:rFonts w:ascii="Georgia" w:eastAsia="Times New Roman" w:hAnsi="Georgia" w:cs="Arial"/>
          <w:color w:val="000000"/>
          <w:sz w:val="20"/>
          <w:szCs w:val="20"/>
        </w:rPr>
        <w:t>sed</w:t>
      </w:r>
      <w:proofErr w:type="spellEnd"/>
      <w:r w:rsidR="006F020E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proofErr w:type="spellStart"/>
      <w:r w:rsidR="006F020E">
        <w:rPr>
          <w:rFonts w:ascii="Georgia" w:eastAsia="Times New Roman" w:hAnsi="Georgia" w:cs="Arial"/>
          <w:color w:val="000000"/>
          <w:sz w:val="20"/>
          <w:szCs w:val="20"/>
        </w:rPr>
        <w:t>treatment</w:t>
      </w:r>
      <w:proofErr w:type="spellEnd"/>
      <w:r w:rsidR="006F020E">
        <w:rPr>
          <w:rFonts w:ascii="Georgia" w:eastAsia="Times New Roman" w:hAnsi="Georgia" w:cs="Arial"/>
          <w:color w:val="000000"/>
          <w:sz w:val="20"/>
          <w:szCs w:val="20"/>
        </w:rPr>
        <w:t>; een hoopvoller beeld over hechting</w:t>
      </w:r>
      <w:r w:rsidRPr="006F020E">
        <w:rPr>
          <w:rFonts w:ascii="Georgia" w:eastAsia="Times New Roman" w:hAnsi="Georgia" w:cs="Arial"/>
          <w:color w:val="000000"/>
          <w:sz w:val="20"/>
          <w:szCs w:val="20"/>
        </w:rPr>
        <w:t>.</w:t>
      </w:r>
    </w:p>
    <w:p w:rsidR="0076209B" w:rsidRDefault="0076209B" w:rsidP="0076209B">
      <w:pPr>
        <w:rPr>
          <w:rFonts w:ascii="Georgia" w:eastAsia="Times New Roman" w:hAnsi="Georgia" w:cs="Arial"/>
          <w:color w:val="000000"/>
          <w:sz w:val="20"/>
          <w:szCs w:val="20"/>
        </w:rPr>
      </w:pPr>
    </w:p>
    <w:p w:rsidR="0076209B" w:rsidRDefault="0076209B" w:rsidP="0076209B">
      <w:pPr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nl-NL"/>
        </w:rPr>
      </w:pPr>
      <w:r w:rsidRPr="0076209B">
        <w:rPr>
          <w:rFonts w:ascii="Georgia" w:eastAsia="Times New Roman" w:hAnsi="Georgia" w:cs="Arial"/>
          <w:color w:val="000000"/>
          <w:sz w:val="20"/>
          <w:szCs w:val="20"/>
        </w:rPr>
        <w:t xml:space="preserve">Cuijpers, P. </w:t>
      </w:r>
      <w:proofErr w:type="spellStart"/>
      <w:r w:rsidRPr="0076209B">
        <w:rPr>
          <w:rFonts w:ascii="Georgia" w:eastAsia="Times New Roman" w:hAnsi="Georgia" w:cs="Arial"/>
          <w:color w:val="000000"/>
          <w:sz w:val="20"/>
          <w:szCs w:val="20"/>
        </w:rPr>
        <w:t>Cristea</w:t>
      </w:r>
      <w:proofErr w:type="spellEnd"/>
      <w:r w:rsidRPr="0076209B">
        <w:rPr>
          <w:rFonts w:ascii="Georgia" w:eastAsia="Times New Roman" w:hAnsi="Georgia" w:cs="Arial"/>
          <w:color w:val="000000"/>
          <w:sz w:val="20"/>
          <w:szCs w:val="20"/>
        </w:rPr>
        <w:t xml:space="preserve">, I., </w:t>
      </w:r>
      <w:proofErr w:type="spellStart"/>
      <w:r w:rsidRPr="0076209B">
        <w:rPr>
          <w:rFonts w:ascii="Georgia" w:eastAsia="Times New Roman" w:hAnsi="Georgia" w:cs="Arial"/>
          <w:color w:val="000000"/>
          <w:sz w:val="20"/>
          <w:szCs w:val="20"/>
        </w:rPr>
        <w:t>Karayotaki</w:t>
      </w:r>
      <w:proofErr w:type="spellEnd"/>
      <w:r w:rsidRPr="0076209B">
        <w:rPr>
          <w:rFonts w:ascii="Georgia" w:eastAsia="Times New Roman" w:hAnsi="Georgia" w:cs="Arial"/>
          <w:color w:val="000000"/>
          <w:sz w:val="20"/>
          <w:szCs w:val="20"/>
        </w:rPr>
        <w:t xml:space="preserve">, E., Reijnders, M. &amp; Huibers, M. (2016). </w:t>
      </w:r>
      <w:proofErr w:type="spellStart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>How</w:t>
      </w:r>
      <w:proofErr w:type="spellEnd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proofErr w:type="spellStart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>effective</w:t>
      </w:r>
      <w:proofErr w:type="spellEnd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 xml:space="preserve"> are </w:t>
      </w:r>
      <w:proofErr w:type="spellStart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>cognitive</w:t>
      </w:r>
      <w:proofErr w:type="spellEnd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proofErr w:type="spellStart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>behavior</w:t>
      </w:r>
      <w:proofErr w:type="spellEnd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proofErr w:type="spellStart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>therapies</w:t>
      </w:r>
      <w:proofErr w:type="spellEnd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proofErr w:type="spellStart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>for</w:t>
      </w:r>
      <w:proofErr w:type="spellEnd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 xml:space="preserve"> major </w:t>
      </w:r>
      <w:proofErr w:type="spellStart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>depression</w:t>
      </w:r>
      <w:proofErr w:type="spellEnd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 xml:space="preserve"> and </w:t>
      </w:r>
      <w:proofErr w:type="spellStart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>anxiety</w:t>
      </w:r>
      <w:proofErr w:type="spellEnd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 xml:space="preserve"> disorders? A </w:t>
      </w:r>
      <w:proofErr w:type="spellStart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>meta-analytic</w:t>
      </w:r>
      <w:proofErr w:type="spellEnd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 xml:space="preserve"> update of the </w:t>
      </w:r>
      <w:proofErr w:type="spellStart"/>
      <w:r w:rsidR="004A31B8" w:rsidRPr="0076209B">
        <w:rPr>
          <w:rFonts w:ascii="Georgia" w:eastAsia="Times New Roman" w:hAnsi="Georgia" w:cs="Arial"/>
          <w:color w:val="000000"/>
          <w:sz w:val="20"/>
          <w:szCs w:val="20"/>
        </w:rPr>
        <w:t>evidence</w:t>
      </w:r>
      <w:proofErr w:type="spellEnd"/>
      <w:r w:rsidRPr="0076209B">
        <w:rPr>
          <w:rFonts w:ascii="Georgia" w:eastAsia="Times New Roman" w:hAnsi="Georgia" w:cs="Arial"/>
          <w:color w:val="000000"/>
          <w:sz w:val="20"/>
          <w:szCs w:val="20"/>
        </w:rPr>
        <w:t xml:space="preserve">. </w:t>
      </w:r>
      <w:r w:rsidRPr="0076209B">
        <w:rPr>
          <w:rFonts w:ascii="Georgia" w:eastAsia="Times New Roman" w:hAnsi="Georgia" w:cs="Arial"/>
          <w:i/>
          <w:color w:val="000000"/>
          <w:sz w:val="20"/>
          <w:szCs w:val="20"/>
        </w:rPr>
        <w:t xml:space="preserve">World </w:t>
      </w:r>
      <w:proofErr w:type="spellStart"/>
      <w:r w:rsidRPr="0076209B">
        <w:rPr>
          <w:rFonts w:ascii="Georgia" w:eastAsia="Times New Roman" w:hAnsi="Georgia" w:cs="Arial"/>
          <w:i/>
          <w:color w:val="000000"/>
          <w:sz w:val="20"/>
          <w:szCs w:val="20"/>
        </w:rPr>
        <w:t>Psychiatry</w:t>
      </w:r>
      <w:proofErr w:type="spellEnd"/>
      <w:r w:rsidRPr="0076209B">
        <w:rPr>
          <w:rFonts w:ascii="Georgia" w:eastAsia="Times New Roman" w:hAnsi="Georgia" w:cs="Arial"/>
          <w:i/>
          <w:color w:val="000000"/>
          <w:sz w:val="20"/>
          <w:szCs w:val="20"/>
        </w:rPr>
        <w:t xml:space="preserve">, Official Journal of World </w:t>
      </w:r>
      <w:proofErr w:type="spellStart"/>
      <w:r w:rsidRPr="0076209B">
        <w:rPr>
          <w:rFonts w:ascii="Georgia" w:eastAsia="Times New Roman" w:hAnsi="Georgia" w:cs="Arial"/>
          <w:i/>
          <w:color w:val="000000"/>
          <w:sz w:val="20"/>
          <w:szCs w:val="20"/>
        </w:rPr>
        <w:t>Psychiatric</w:t>
      </w:r>
      <w:proofErr w:type="spellEnd"/>
      <w:r w:rsidRPr="0076209B">
        <w:rPr>
          <w:rFonts w:ascii="Georgia" w:eastAsia="Times New Roman" w:hAnsi="Georgia" w:cs="Arial"/>
          <w:i/>
          <w:color w:val="000000"/>
          <w:sz w:val="20"/>
          <w:szCs w:val="20"/>
        </w:rPr>
        <w:t xml:space="preserve"> </w:t>
      </w:r>
      <w:proofErr w:type="spellStart"/>
      <w:r w:rsidRPr="0076209B">
        <w:rPr>
          <w:rFonts w:ascii="Georgia" w:eastAsia="Times New Roman" w:hAnsi="Georgia" w:cs="Arial"/>
          <w:i/>
          <w:color w:val="000000"/>
          <w:sz w:val="20"/>
          <w:szCs w:val="20"/>
        </w:rPr>
        <w:t>Association</w:t>
      </w:r>
      <w:proofErr w:type="spellEnd"/>
      <w:r w:rsidRPr="0076209B">
        <w:rPr>
          <w:rFonts w:ascii="Georgia" w:eastAsia="Times New Roman" w:hAnsi="Georgia" w:cs="Arial"/>
          <w:i/>
          <w:color w:val="000000"/>
          <w:sz w:val="20"/>
          <w:szCs w:val="20"/>
        </w:rPr>
        <w:t>,</w:t>
      </w:r>
      <w:r w:rsidRPr="0076209B">
        <w:rPr>
          <w:rFonts w:ascii="Georgia" w:eastAsia="Times New Roman" w:hAnsi="Georgia" w:cs="Arial"/>
          <w:color w:val="000000"/>
          <w:sz w:val="20"/>
          <w:szCs w:val="20"/>
        </w:rPr>
        <w:t xml:space="preserve"> 15(3), 245-258. </w:t>
      </w:r>
      <w:r w:rsidRPr="0076209B">
        <w:rPr>
          <w:rFonts w:ascii="Georgia" w:eastAsia="Times New Roman" w:hAnsi="Georgia" w:cs="Arial"/>
          <w:bCs/>
          <w:color w:val="333333"/>
          <w:sz w:val="20"/>
          <w:szCs w:val="20"/>
          <w:bdr w:val="none" w:sz="0" w:space="0" w:color="auto" w:frame="1"/>
          <w:lang w:eastAsia="nl-NL"/>
        </w:rPr>
        <w:t>DOI: </w:t>
      </w:r>
      <w:r w:rsidRPr="0076209B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nl-NL"/>
        </w:rPr>
        <w:t>10.1002/wps.20346</w:t>
      </w:r>
    </w:p>
    <w:p w:rsidR="0076209B" w:rsidRDefault="0076209B" w:rsidP="0076209B">
      <w:pPr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nl-NL"/>
        </w:rPr>
      </w:pPr>
    </w:p>
    <w:p w:rsidR="0076209B" w:rsidRDefault="00CF33BF" w:rsidP="0076209B">
      <w:pPr>
        <w:rPr>
          <w:rFonts w:ascii="Georgia" w:eastAsia="Times New Roman" w:hAnsi="Georgia" w:cs="Arial"/>
          <w:bCs/>
          <w:color w:val="333333"/>
          <w:sz w:val="20"/>
          <w:szCs w:val="20"/>
        </w:rPr>
      </w:pPr>
      <w:r w:rsidRPr="0076209B">
        <w:rPr>
          <w:rFonts w:ascii="Georgia" w:hAnsi="Georgia"/>
          <w:sz w:val="20"/>
          <w:szCs w:val="20"/>
        </w:rPr>
        <w:t xml:space="preserve">Draaijer, N. </w:t>
      </w:r>
      <w:r w:rsidR="006C65EA" w:rsidRPr="0076209B">
        <w:rPr>
          <w:rFonts w:ascii="Georgia" w:hAnsi="Georgia"/>
          <w:sz w:val="20"/>
          <w:szCs w:val="20"/>
        </w:rPr>
        <w:t xml:space="preserve">&amp; Langeland, W. </w:t>
      </w:r>
      <w:r w:rsidRPr="0076209B">
        <w:rPr>
          <w:rFonts w:ascii="Georgia" w:hAnsi="Georgia"/>
          <w:sz w:val="20"/>
          <w:szCs w:val="20"/>
        </w:rPr>
        <w:t xml:space="preserve">(2017). </w:t>
      </w:r>
      <w:r w:rsidRPr="0076209B">
        <w:rPr>
          <w:rFonts w:ascii="Georgia" w:eastAsia="Times New Roman" w:hAnsi="Georgia" w:cs="Arial"/>
          <w:color w:val="333333"/>
          <w:sz w:val="20"/>
          <w:szCs w:val="20"/>
        </w:rPr>
        <w:t>Psychoanalyse, psychoanalytische psychotherapie en wetenschappelijke evidentie</w:t>
      </w:r>
      <w:r w:rsidRPr="0076209B">
        <w:rPr>
          <w:rFonts w:ascii="Georgia" w:eastAsia="Times New Roman" w:hAnsi="Georgia" w:cs="Arial"/>
          <w:bCs/>
          <w:color w:val="333333"/>
          <w:sz w:val="20"/>
          <w:szCs w:val="20"/>
        </w:rPr>
        <w:t xml:space="preserve">. </w:t>
      </w:r>
      <w:r w:rsidRPr="0076209B">
        <w:rPr>
          <w:rFonts w:ascii="Georgia" w:eastAsia="Times New Roman" w:hAnsi="Georgia" w:cs="Arial"/>
          <w:bCs/>
          <w:i/>
          <w:color w:val="333333"/>
          <w:sz w:val="20"/>
          <w:szCs w:val="20"/>
        </w:rPr>
        <w:t>Tijdschrift voor psychotherapie</w:t>
      </w:r>
      <w:r w:rsidR="006C65EA" w:rsidRPr="0076209B">
        <w:rPr>
          <w:rFonts w:ascii="Georgia" w:eastAsia="Times New Roman" w:hAnsi="Georgia" w:cs="Arial"/>
          <w:bCs/>
          <w:color w:val="333333"/>
          <w:sz w:val="20"/>
          <w:szCs w:val="20"/>
        </w:rPr>
        <w:t>.</w:t>
      </w:r>
    </w:p>
    <w:p w:rsidR="0076209B" w:rsidRPr="0076209B" w:rsidRDefault="0076209B" w:rsidP="0076209B">
      <w:pPr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nl-NL"/>
        </w:rPr>
      </w:pPr>
    </w:p>
    <w:p w:rsidR="0076209B" w:rsidRDefault="006C65EA" w:rsidP="0076209B">
      <w:pPr>
        <w:pStyle w:val="Kop1"/>
        <w:spacing w:before="0" w:beforeAutospacing="0" w:after="96" w:afterAutospacing="0"/>
        <w:rPr>
          <w:rFonts w:ascii="Times" w:hAnsi="Times" w:cs="Times"/>
          <w:b w:val="0"/>
          <w:color w:val="101010"/>
          <w:sz w:val="21"/>
          <w:szCs w:val="21"/>
        </w:rPr>
      </w:pPr>
      <w:proofErr w:type="spellStart"/>
      <w:r w:rsidRPr="0076209B">
        <w:rPr>
          <w:rFonts w:ascii="Georgia" w:hAnsi="Georgia"/>
          <w:b w:val="0"/>
          <w:sz w:val="20"/>
          <w:szCs w:val="20"/>
        </w:rPr>
        <w:t>Fonagy</w:t>
      </w:r>
      <w:proofErr w:type="spellEnd"/>
      <w:r w:rsidRPr="0076209B">
        <w:rPr>
          <w:rFonts w:ascii="Georgia" w:hAnsi="Georgia"/>
          <w:b w:val="0"/>
          <w:sz w:val="20"/>
          <w:szCs w:val="20"/>
        </w:rPr>
        <w:t xml:space="preserve">, P., Luyten, P., Allison, E. &amp; Campbell, C. (2017a). </w:t>
      </w:r>
      <w:proofErr w:type="spellStart"/>
      <w:r w:rsidRPr="0076209B">
        <w:rPr>
          <w:rFonts w:ascii="Georgia" w:hAnsi="Georgia"/>
          <w:b w:val="0"/>
          <w:sz w:val="20"/>
          <w:szCs w:val="20"/>
        </w:rPr>
        <w:t>What</w:t>
      </w:r>
      <w:proofErr w:type="spellEnd"/>
      <w:r w:rsidRPr="0076209B">
        <w:rPr>
          <w:rFonts w:ascii="Georgia" w:hAnsi="Georgia"/>
          <w:b w:val="0"/>
          <w:sz w:val="20"/>
          <w:szCs w:val="20"/>
        </w:rPr>
        <w:t xml:space="preserve"> we have </w:t>
      </w:r>
      <w:proofErr w:type="spellStart"/>
      <w:r w:rsidRPr="0076209B">
        <w:rPr>
          <w:rFonts w:ascii="Georgia" w:hAnsi="Georgia"/>
          <w:b w:val="0"/>
          <w:sz w:val="20"/>
          <w:szCs w:val="20"/>
        </w:rPr>
        <w:t>changed</w:t>
      </w:r>
      <w:proofErr w:type="spellEnd"/>
      <w:r w:rsidRPr="0076209B">
        <w:rPr>
          <w:rFonts w:ascii="Georgia" w:hAnsi="Georgia"/>
          <w:b w:val="0"/>
          <w:sz w:val="20"/>
          <w:szCs w:val="20"/>
        </w:rPr>
        <w:t xml:space="preserve"> </w:t>
      </w:r>
      <w:proofErr w:type="spellStart"/>
      <w:r w:rsidRPr="0076209B">
        <w:rPr>
          <w:rFonts w:ascii="Georgia" w:hAnsi="Georgia"/>
          <w:b w:val="0"/>
          <w:sz w:val="20"/>
          <w:szCs w:val="20"/>
        </w:rPr>
        <w:t>our</w:t>
      </w:r>
      <w:proofErr w:type="spellEnd"/>
      <w:r w:rsidRPr="0076209B">
        <w:rPr>
          <w:rFonts w:ascii="Georgia" w:hAnsi="Georgia"/>
          <w:b w:val="0"/>
          <w:sz w:val="20"/>
          <w:szCs w:val="20"/>
        </w:rPr>
        <w:t xml:space="preserve"> </w:t>
      </w:r>
      <w:proofErr w:type="spellStart"/>
      <w:r w:rsidRPr="0076209B">
        <w:rPr>
          <w:rFonts w:ascii="Georgia" w:hAnsi="Georgia"/>
          <w:b w:val="0"/>
          <w:sz w:val="20"/>
          <w:szCs w:val="20"/>
        </w:rPr>
        <w:t>minds</w:t>
      </w:r>
      <w:proofErr w:type="spellEnd"/>
      <w:r w:rsidRPr="0076209B">
        <w:rPr>
          <w:rFonts w:ascii="Georgia" w:hAnsi="Georgia"/>
          <w:b w:val="0"/>
          <w:sz w:val="20"/>
          <w:szCs w:val="20"/>
        </w:rPr>
        <w:t xml:space="preserve"> </w:t>
      </w:r>
      <w:proofErr w:type="spellStart"/>
      <w:r w:rsidRPr="0076209B">
        <w:rPr>
          <w:rFonts w:ascii="Georgia" w:hAnsi="Georgia"/>
          <w:b w:val="0"/>
          <w:sz w:val="20"/>
          <w:szCs w:val="20"/>
        </w:rPr>
        <w:t>about</w:t>
      </w:r>
      <w:proofErr w:type="spellEnd"/>
      <w:r w:rsidR="00617FAA" w:rsidRPr="0076209B">
        <w:rPr>
          <w:rFonts w:ascii="Georgia" w:hAnsi="Georgia"/>
          <w:b w:val="0"/>
          <w:sz w:val="20"/>
          <w:szCs w:val="20"/>
        </w:rPr>
        <w:t xml:space="preserve">: Part 1 </w:t>
      </w:r>
      <w:proofErr w:type="spellStart"/>
      <w:r w:rsidRPr="0076209B">
        <w:rPr>
          <w:rFonts w:ascii="Georgia" w:hAnsi="Georgia"/>
          <w:b w:val="0"/>
          <w:sz w:val="20"/>
          <w:szCs w:val="20"/>
        </w:rPr>
        <w:t>Personality</w:t>
      </w:r>
      <w:proofErr w:type="spellEnd"/>
      <w:r w:rsidRPr="0076209B">
        <w:rPr>
          <w:rFonts w:ascii="Georgia" w:hAnsi="Georgia"/>
          <w:b w:val="0"/>
          <w:sz w:val="20"/>
          <w:szCs w:val="20"/>
        </w:rPr>
        <w:t xml:space="preserve"> disorder as a </w:t>
      </w:r>
      <w:proofErr w:type="spellStart"/>
      <w:r w:rsidRPr="0076209B">
        <w:rPr>
          <w:rFonts w:ascii="Georgia" w:hAnsi="Georgia"/>
          <w:b w:val="0"/>
          <w:sz w:val="20"/>
          <w:szCs w:val="20"/>
        </w:rPr>
        <w:t>limitation</w:t>
      </w:r>
      <w:proofErr w:type="spellEnd"/>
      <w:r w:rsidRPr="0076209B">
        <w:rPr>
          <w:rFonts w:ascii="Georgia" w:hAnsi="Georgia"/>
          <w:b w:val="0"/>
          <w:sz w:val="20"/>
          <w:szCs w:val="20"/>
        </w:rPr>
        <w:t xml:space="preserve"> of </w:t>
      </w:r>
      <w:proofErr w:type="spellStart"/>
      <w:r w:rsidRPr="0076209B">
        <w:rPr>
          <w:rFonts w:ascii="Georgia" w:hAnsi="Georgia"/>
          <w:b w:val="0"/>
          <w:sz w:val="20"/>
          <w:szCs w:val="20"/>
        </w:rPr>
        <w:t>resilience</w:t>
      </w:r>
      <w:proofErr w:type="spellEnd"/>
      <w:r w:rsidRPr="0076209B">
        <w:rPr>
          <w:rFonts w:ascii="Georgia" w:hAnsi="Georgia"/>
          <w:b w:val="0"/>
          <w:sz w:val="20"/>
          <w:szCs w:val="20"/>
        </w:rPr>
        <w:t xml:space="preserve">. </w:t>
      </w:r>
      <w:proofErr w:type="spellStart"/>
      <w:r w:rsidRPr="0076209B">
        <w:rPr>
          <w:rFonts w:ascii="Georgia" w:hAnsi="Georgia"/>
          <w:b w:val="0"/>
          <w:i/>
          <w:sz w:val="20"/>
          <w:szCs w:val="20"/>
        </w:rPr>
        <w:t>Borderline</w:t>
      </w:r>
      <w:proofErr w:type="spellEnd"/>
      <w:r w:rsidRPr="0076209B">
        <w:rPr>
          <w:rFonts w:ascii="Georgia" w:hAnsi="Georgia"/>
          <w:b w:val="0"/>
          <w:i/>
          <w:sz w:val="20"/>
          <w:szCs w:val="20"/>
        </w:rPr>
        <w:t xml:space="preserve"> </w:t>
      </w:r>
      <w:proofErr w:type="spellStart"/>
      <w:r w:rsidRPr="0076209B">
        <w:rPr>
          <w:rFonts w:ascii="Georgia" w:hAnsi="Georgia"/>
          <w:b w:val="0"/>
          <w:i/>
          <w:sz w:val="20"/>
          <w:szCs w:val="20"/>
        </w:rPr>
        <w:t>Personality</w:t>
      </w:r>
      <w:proofErr w:type="spellEnd"/>
      <w:r w:rsidRPr="0076209B">
        <w:rPr>
          <w:rFonts w:ascii="Georgia" w:hAnsi="Georgia"/>
          <w:b w:val="0"/>
          <w:i/>
          <w:sz w:val="20"/>
          <w:szCs w:val="20"/>
        </w:rPr>
        <w:t xml:space="preserve"> and </w:t>
      </w:r>
      <w:proofErr w:type="spellStart"/>
      <w:r w:rsidRPr="0076209B">
        <w:rPr>
          <w:rFonts w:ascii="Georgia" w:hAnsi="Georgia"/>
          <w:b w:val="0"/>
          <w:i/>
          <w:sz w:val="20"/>
          <w:szCs w:val="20"/>
        </w:rPr>
        <w:t>Emotion</w:t>
      </w:r>
      <w:proofErr w:type="spellEnd"/>
      <w:r w:rsidRPr="0076209B">
        <w:rPr>
          <w:rFonts w:ascii="Georgia" w:hAnsi="Georgia"/>
          <w:b w:val="0"/>
          <w:i/>
          <w:sz w:val="20"/>
          <w:szCs w:val="20"/>
        </w:rPr>
        <w:t xml:space="preserve"> </w:t>
      </w:r>
      <w:proofErr w:type="spellStart"/>
      <w:r w:rsidRPr="0076209B">
        <w:rPr>
          <w:rFonts w:ascii="Georgia" w:hAnsi="Georgia"/>
          <w:b w:val="0"/>
          <w:i/>
          <w:sz w:val="20"/>
          <w:szCs w:val="20"/>
        </w:rPr>
        <w:t>Disregulation</w:t>
      </w:r>
      <w:proofErr w:type="spellEnd"/>
      <w:r w:rsidRPr="0076209B">
        <w:rPr>
          <w:rFonts w:ascii="Georgia" w:hAnsi="Georgia"/>
          <w:b w:val="0"/>
          <w:sz w:val="20"/>
          <w:szCs w:val="20"/>
        </w:rPr>
        <w:t xml:space="preserve">, 4, 11. </w:t>
      </w:r>
      <w:r w:rsidRPr="0076209B">
        <w:rPr>
          <w:rFonts w:ascii="Georgia" w:hAnsi="Georgia" w:cs="Times"/>
          <w:b w:val="0"/>
          <w:color w:val="101010"/>
          <w:sz w:val="20"/>
          <w:szCs w:val="20"/>
        </w:rPr>
        <w:t>DOI 10.1186/s40479-017-0061-9</w:t>
      </w:r>
      <w:r w:rsidRPr="0076209B">
        <w:rPr>
          <w:rFonts w:ascii="Times" w:hAnsi="Times" w:cs="Times"/>
          <w:b w:val="0"/>
          <w:color w:val="101010"/>
          <w:sz w:val="21"/>
          <w:szCs w:val="21"/>
        </w:rPr>
        <w:t xml:space="preserve"> </w:t>
      </w:r>
    </w:p>
    <w:p w:rsidR="0076209B" w:rsidRPr="0076209B" w:rsidRDefault="0076209B" w:rsidP="0076209B">
      <w:pPr>
        <w:pStyle w:val="Kop1"/>
        <w:spacing w:before="0" w:beforeAutospacing="0" w:after="96" w:afterAutospacing="0"/>
        <w:rPr>
          <w:rFonts w:ascii="Georgia" w:eastAsia="Times New Roman" w:hAnsi="Georgia" w:cs="Arial"/>
          <w:b w:val="0"/>
          <w:bCs w:val="0"/>
          <w:color w:val="333333"/>
          <w:sz w:val="20"/>
          <w:szCs w:val="20"/>
        </w:rPr>
      </w:pPr>
    </w:p>
    <w:p w:rsidR="00617FAA" w:rsidRPr="0076209B" w:rsidRDefault="006C65EA" w:rsidP="00617FAA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101010"/>
          <w:sz w:val="21"/>
          <w:szCs w:val="21"/>
        </w:rPr>
      </w:pPr>
      <w:proofErr w:type="spellStart"/>
      <w:r w:rsidRPr="006C65EA">
        <w:rPr>
          <w:rFonts w:ascii="Georgia" w:hAnsi="Georgia"/>
          <w:sz w:val="20"/>
          <w:szCs w:val="20"/>
        </w:rPr>
        <w:t>Fonagy</w:t>
      </w:r>
      <w:proofErr w:type="spellEnd"/>
      <w:r w:rsidRPr="006C65EA">
        <w:rPr>
          <w:rFonts w:ascii="Georgia" w:hAnsi="Georgia"/>
          <w:sz w:val="20"/>
          <w:szCs w:val="20"/>
        </w:rPr>
        <w:t>, P.</w:t>
      </w:r>
      <w:r>
        <w:rPr>
          <w:rFonts w:ascii="Georgia" w:hAnsi="Georgia"/>
          <w:sz w:val="20"/>
          <w:szCs w:val="20"/>
        </w:rPr>
        <w:t xml:space="preserve">, Luyten, P., Allison, E. &amp; Campbell, C. (2017b). </w:t>
      </w:r>
      <w:proofErr w:type="spellStart"/>
      <w:r>
        <w:rPr>
          <w:rFonts w:ascii="Georgia" w:hAnsi="Georgia"/>
          <w:sz w:val="20"/>
          <w:szCs w:val="20"/>
        </w:rPr>
        <w:t>What</w:t>
      </w:r>
      <w:proofErr w:type="spellEnd"/>
      <w:r>
        <w:rPr>
          <w:rFonts w:ascii="Georgia" w:hAnsi="Georgia"/>
          <w:sz w:val="20"/>
          <w:szCs w:val="20"/>
        </w:rPr>
        <w:t xml:space="preserve"> we have </w:t>
      </w:r>
      <w:proofErr w:type="spellStart"/>
      <w:r>
        <w:rPr>
          <w:rFonts w:ascii="Georgia" w:hAnsi="Georgia"/>
          <w:sz w:val="20"/>
          <w:szCs w:val="20"/>
        </w:rPr>
        <w:t>changed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our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minds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about</w:t>
      </w:r>
      <w:proofErr w:type="spellEnd"/>
      <w:r w:rsidR="00617FAA">
        <w:rPr>
          <w:rFonts w:ascii="Georgia" w:hAnsi="Georgia"/>
          <w:sz w:val="20"/>
          <w:szCs w:val="20"/>
        </w:rPr>
        <w:t xml:space="preserve">: Part 2 </w:t>
      </w:r>
      <w:proofErr w:type="spellStart"/>
      <w:r w:rsidR="00617FAA">
        <w:rPr>
          <w:rFonts w:ascii="Georgia" w:hAnsi="Georgia"/>
          <w:sz w:val="20"/>
          <w:szCs w:val="20"/>
        </w:rPr>
        <w:t>Borderline</w:t>
      </w:r>
      <w:proofErr w:type="spellEnd"/>
      <w:r w:rsidR="00617FAA">
        <w:rPr>
          <w:rFonts w:ascii="Georgia" w:hAnsi="Georgia"/>
          <w:sz w:val="20"/>
          <w:szCs w:val="20"/>
        </w:rPr>
        <w:t xml:space="preserve"> </w:t>
      </w:r>
      <w:proofErr w:type="spellStart"/>
      <w:r w:rsidR="00617FAA">
        <w:rPr>
          <w:rFonts w:ascii="Georgia" w:hAnsi="Georgia"/>
          <w:sz w:val="20"/>
          <w:szCs w:val="20"/>
        </w:rPr>
        <w:t>personality</w:t>
      </w:r>
      <w:proofErr w:type="spellEnd"/>
      <w:r w:rsidR="00617FAA">
        <w:rPr>
          <w:rFonts w:ascii="Georgia" w:hAnsi="Georgia"/>
          <w:sz w:val="20"/>
          <w:szCs w:val="20"/>
        </w:rPr>
        <w:t xml:space="preserve"> disorder, </w:t>
      </w:r>
      <w:proofErr w:type="spellStart"/>
      <w:r w:rsidR="00617FAA">
        <w:rPr>
          <w:rFonts w:ascii="Georgia" w:hAnsi="Georgia"/>
          <w:sz w:val="20"/>
          <w:szCs w:val="20"/>
        </w:rPr>
        <w:t>epistemic</w:t>
      </w:r>
      <w:proofErr w:type="spellEnd"/>
      <w:r w:rsidR="00617FAA">
        <w:rPr>
          <w:rFonts w:ascii="Georgia" w:hAnsi="Georgia"/>
          <w:sz w:val="20"/>
          <w:szCs w:val="20"/>
        </w:rPr>
        <w:t xml:space="preserve"> trust and the </w:t>
      </w:r>
      <w:proofErr w:type="spellStart"/>
      <w:r w:rsidR="00617FAA">
        <w:rPr>
          <w:rFonts w:ascii="Georgia" w:hAnsi="Georgia"/>
          <w:sz w:val="20"/>
          <w:szCs w:val="20"/>
        </w:rPr>
        <w:t>developmental</w:t>
      </w:r>
      <w:proofErr w:type="spellEnd"/>
      <w:r w:rsidR="00617FAA">
        <w:rPr>
          <w:rFonts w:ascii="Georgia" w:hAnsi="Georgia"/>
          <w:sz w:val="20"/>
          <w:szCs w:val="20"/>
        </w:rPr>
        <w:t xml:space="preserve"> </w:t>
      </w:r>
      <w:proofErr w:type="spellStart"/>
      <w:r w:rsidR="00617FAA">
        <w:rPr>
          <w:rFonts w:ascii="Georgia" w:hAnsi="Georgia"/>
          <w:sz w:val="20"/>
          <w:szCs w:val="20"/>
        </w:rPr>
        <w:t>significance</w:t>
      </w:r>
      <w:proofErr w:type="spellEnd"/>
      <w:r w:rsidR="00617FAA">
        <w:rPr>
          <w:rFonts w:ascii="Georgia" w:hAnsi="Georgia"/>
          <w:sz w:val="20"/>
          <w:szCs w:val="20"/>
        </w:rPr>
        <w:t xml:space="preserve"> of </w:t>
      </w:r>
      <w:proofErr w:type="spellStart"/>
      <w:r w:rsidR="00617FAA">
        <w:rPr>
          <w:rFonts w:ascii="Georgia" w:hAnsi="Georgia"/>
          <w:sz w:val="20"/>
          <w:szCs w:val="20"/>
        </w:rPr>
        <w:t>social</w:t>
      </w:r>
      <w:proofErr w:type="spellEnd"/>
      <w:r w:rsidR="00617FAA">
        <w:rPr>
          <w:rFonts w:ascii="Georgia" w:hAnsi="Georgia"/>
          <w:sz w:val="20"/>
          <w:szCs w:val="20"/>
        </w:rPr>
        <w:t xml:space="preserve"> </w:t>
      </w:r>
      <w:proofErr w:type="spellStart"/>
      <w:r w:rsidR="00617FAA">
        <w:rPr>
          <w:rFonts w:ascii="Georgia" w:hAnsi="Georgia"/>
          <w:sz w:val="20"/>
          <w:szCs w:val="20"/>
        </w:rPr>
        <w:t>communication</w:t>
      </w:r>
      <w:proofErr w:type="spellEnd"/>
      <w:r w:rsidR="00617FAA">
        <w:rPr>
          <w:rFonts w:ascii="Georgia" w:hAnsi="Georgia"/>
          <w:sz w:val="20"/>
          <w:szCs w:val="20"/>
        </w:rPr>
        <w:t xml:space="preserve">. </w:t>
      </w:r>
      <w:proofErr w:type="spellStart"/>
      <w:r w:rsidRPr="006C65EA">
        <w:rPr>
          <w:rFonts w:ascii="Georgia" w:hAnsi="Georgia"/>
          <w:i/>
          <w:sz w:val="20"/>
          <w:szCs w:val="20"/>
        </w:rPr>
        <w:t>Borderline</w:t>
      </w:r>
      <w:proofErr w:type="spellEnd"/>
      <w:r w:rsidRPr="006C65EA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6C65EA">
        <w:rPr>
          <w:rFonts w:ascii="Georgia" w:hAnsi="Georgia"/>
          <w:i/>
          <w:sz w:val="20"/>
          <w:szCs w:val="20"/>
        </w:rPr>
        <w:t>Personality</w:t>
      </w:r>
      <w:proofErr w:type="spellEnd"/>
      <w:r w:rsidRPr="006C65EA">
        <w:rPr>
          <w:rFonts w:ascii="Georgia" w:hAnsi="Georgia"/>
          <w:i/>
          <w:sz w:val="20"/>
          <w:szCs w:val="20"/>
        </w:rPr>
        <w:t xml:space="preserve"> and </w:t>
      </w:r>
      <w:proofErr w:type="spellStart"/>
      <w:r w:rsidRPr="006C65EA">
        <w:rPr>
          <w:rFonts w:ascii="Georgia" w:hAnsi="Georgia"/>
          <w:i/>
          <w:sz w:val="20"/>
          <w:szCs w:val="20"/>
        </w:rPr>
        <w:t>Emotion</w:t>
      </w:r>
      <w:proofErr w:type="spellEnd"/>
      <w:r w:rsidRPr="006C65EA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6C65EA">
        <w:rPr>
          <w:rFonts w:ascii="Georgia" w:hAnsi="Georgia"/>
          <w:i/>
          <w:sz w:val="20"/>
          <w:szCs w:val="20"/>
        </w:rPr>
        <w:t>Disregulation</w:t>
      </w:r>
      <w:proofErr w:type="spellEnd"/>
      <w:r w:rsidR="00617FAA">
        <w:rPr>
          <w:rFonts w:ascii="Georgia" w:hAnsi="Georgia"/>
          <w:i/>
          <w:sz w:val="20"/>
          <w:szCs w:val="20"/>
        </w:rPr>
        <w:t xml:space="preserve">, </w:t>
      </w:r>
      <w:r w:rsidR="00617FAA">
        <w:rPr>
          <w:rFonts w:ascii="Times" w:hAnsi="Times" w:cs="Times"/>
          <w:color w:val="101010"/>
          <w:sz w:val="21"/>
          <w:szCs w:val="21"/>
        </w:rPr>
        <w:t xml:space="preserve">4, 9. DOI 10.1186/s40479-017-0062-8 </w:t>
      </w:r>
    </w:p>
    <w:p w:rsidR="006C65EA" w:rsidRPr="006C65EA" w:rsidRDefault="006C65EA" w:rsidP="006C65EA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i/>
          <w:color w:val="000000"/>
        </w:rPr>
      </w:pPr>
    </w:p>
    <w:p w:rsidR="006C65EA" w:rsidRPr="006C65EA" w:rsidRDefault="006C65EA">
      <w:pPr>
        <w:rPr>
          <w:rFonts w:ascii="Georgia" w:hAnsi="Georgia"/>
          <w:sz w:val="20"/>
          <w:szCs w:val="20"/>
        </w:rPr>
      </w:pPr>
    </w:p>
    <w:sectPr w:rsidR="006C65EA" w:rsidRPr="006C65EA" w:rsidSect="007B0D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3193"/>
    <w:multiLevelType w:val="hybridMultilevel"/>
    <w:tmpl w:val="55BEE4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F33BF"/>
    <w:rsid w:val="00255ADE"/>
    <w:rsid w:val="00373065"/>
    <w:rsid w:val="004A31B8"/>
    <w:rsid w:val="00617FAA"/>
    <w:rsid w:val="006237B2"/>
    <w:rsid w:val="00664C4E"/>
    <w:rsid w:val="006C65EA"/>
    <w:rsid w:val="006F020E"/>
    <w:rsid w:val="0076209B"/>
    <w:rsid w:val="007B0DCA"/>
    <w:rsid w:val="00CF33BF"/>
    <w:rsid w:val="00DA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4C4E"/>
  </w:style>
  <w:style w:type="paragraph" w:styleId="Kop1">
    <w:name w:val="heading 1"/>
    <w:basedOn w:val="Standaard"/>
    <w:link w:val="Kop1Char"/>
    <w:uiPriority w:val="9"/>
    <w:qFormat/>
    <w:rsid w:val="00CF33B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33BF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rticle-headermeta-info-label">
    <w:name w:val="article-header__meta-info-label"/>
    <w:basedOn w:val="Standaardalinea-lettertype"/>
    <w:rsid w:val="0076209B"/>
  </w:style>
  <w:style w:type="character" w:customStyle="1" w:styleId="apple-converted-space">
    <w:name w:val="apple-converted-space"/>
    <w:basedOn w:val="Standaardalinea-lettertype"/>
    <w:rsid w:val="0076209B"/>
  </w:style>
  <w:style w:type="character" w:customStyle="1" w:styleId="article-headermeta-info-data">
    <w:name w:val="article-header__meta-info-data"/>
    <w:basedOn w:val="Standaardalinea-lettertype"/>
    <w:rsid w:val="0076209B"/>
  </w:style>
  <w:style w:type="paragraph" w:styleId="Lijstalinea">
    <w:name w:val="List Paragraph"/>
    <w:basedOn w:val="Standaard"/>
    <w:uiPriority w:val="34"/>
    <w:qFormat/>
    <w:rsid w:val="006F0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1502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Fonagy, P., Luyten, P., Allison, E. &amp; Campbell, C. (2017a). What we have changed</vt:lpstr>
      <vt:lpstr/>
    </vt:vector>
  </TitlesOfParts>
  <Company>UMC St Radboud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Rutten</dc:creator>
  <cp:lastModifiedBy>Z589157</cp:lastModifiedBy>
  <cp:revision>2</cp:revision>
  <dcterms:created xsi:type="dcterms:W3CDTF">2017-12-06T12:55:00Z</dcterms:created>
  <dcterms:modified xsi:type="dcterms:W3CDTF">2017-12-06T12:55:00Z</dcterms:modified>
</cp:coreProperties>
</file>